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871"/>
        <w:tblW w:w="15701" w:type="dxa"/>
        <w:tblLayout w:type="fixed"/>
        <w:tblLook w:val="04A0"/>
      </w:tblPr>
      <w:tblGrid>
        <w:gridCol w:w="421"/>
        <w:gridCol w:w="971"/>
        <w:gridCol w:w="1410"/>
        <w:gridCol w:w="1417"/>
        <w:gridCol w:w="2552"/>
        <w:gridCol w:w="2268"/>
        <w:gridCol w:w="2126"/>
        <w:gridCol w:w="2126"/>
        <w:gridCol w:w="2410"/>
      </w:tblGrid>
      <w:tr w:rsidR="00AB52A0" w:rsidRPr="00C03900" w:rsidTr="003E24CC">
        <w:trPr>
          <w:trHeight w:val="33"/>
        </w:trPr>
        <w:tc>
          <w:tcPr>
            <w:tcW w:w="13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4F1" w:rsidRPr="00C03900" w:rsidRDefault="004254F1" w:rsidP="007D3D90">
            <w:pPr>
              <w:ind w:left="-284" w:firstLine="284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03900">
              <w:rPr>
                <w:rFonts w:ascii="Arial Narrow" w:hAnsi="Arial Narrow"/>
                <w:color w:val="FF0000"/>
                <w:sz w:val="20"/>
                <w:szCs w:val="20"/>
              </w:rPr>
              <w:t>Godziny zajęć</w:t>
            </w:r>
          </w:p>
        </w:tc>
        <w:tc>
          <w:tcPr>
            <w:tcW w:w="2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4F1" w:rsidRPr="00C03900" w:rsidRDefault="004254F1" w:rsidP="007D3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900">
              <w:rPr>
                <w:rFonts w:ascii="Arial Narrow" w:hAnsi="Arial Narrow"/>
                <w:sz w:val="20"/>
                <w:szCs w:val="20"/>
              </w:rPr>
              <w:t>Semestr I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54F1" w:rsidRPr="00C03900" w:rsidRDefault="004254F1" w:rsidP="007D3D90">
            <w:pPr>
              <w:jc w:val="center"/>
              <w:rPr>
                <w:rFonts w:ascii="Arial Narrow" w:hAnsi="Arial Narrow"/>
              </w:rPr>
            </w:pPr>
            <w:r w:rsidRPr="00C03900">
              <w:rPr>
                <w:rFonts w:ascii="Arial Narrow" w:hAnsi="Arial Narrow"/>
                <w:sz w:val="20"/>
                <w:szCs w:val="20"/>
              </w:rPr>
              <w:t>Semestr III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54F1" w:rsidRPr="00C03900" w:rsidRDefault="004254F1" w:rsidP="007D3D90">
            <w:pPr>
              <w:jc w:val="center"/>
              <w:rPr>
                <w:rFonts w:ascii="Arial Narrow" w:hAnsi="Arial Narrow"/>
              </w:rPr>
            </w:pPr>
            <w:r w:rsidRPr="00C03900">
              <w:rPr>
                <w:rFonts w:ascii="Arial Narrow" w:hAnsi="Arial Narrow"/>
                <w:sz w:val="20"/>
                <w:szCs w:val="20"/>
              </w:rPr>
              <w:t>Semestr V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4F1" w:rsidRPr="00C03900" w:rsidRDefault="004254F1" w:rsidP="007D3D90">
            <w:pPr>
              <w:jc w:val="center"/>
              <w:rPr>
                <w:rFonts w:ascii="Arial Narrow" w:hAnsi="Arial Narrow"/>
              </w:rPr>
            </w:pPr>
            <w:r w:rsidRPr="00C03900">
              <w:rPr>
                <w:rFonts w:ascii="Arial Narrow" w:hAnsi="Arial Narrow"/>
                <w:sz w:val="20"/>
                <w:szCs w:val="20"/>
              </w:rPr>
              <w:t>Semestr VII</w:t>
            </w:r>
          </w:p>
        </w:tc>
      </w:tr>
      <w:tr w:rsidR="0034363A" w:rsidRPr="00C03900" w:rsidTr="003E24CC">
        <w:tc>
          <w:tcPr>
            <w:tcW w:w="13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ind w:left="-284" w:firstLine="284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03900">
              <w:rPr>
                <w:rFonts w:ascii="Arial Narrow" w:hAnsi="Arial Narrow"/>
                <w:sz w:val="20"/>
                <w:szCs w:val="20"/>
              </w:rPr>
              <w:t>BiEM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900">
              <w:rPr>
                <w:rFonts w:ascii="Arial Narrow" w:hAnsi="Arial Narrow"/>
                <w:sz w:val="20"/>
                <w:szCs w:val="20"/>
              </w:rPr>
              <w:t>IR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03900">
              <w:rPr>
                <w:rFonts w:ascii="Arial Narrow" w:hAnsi="Arial Narrow"/>
                <w:sz w:val="20"/>
                <w:szCs w:val="20"/>
              </w:rPr>
              <w:t>BiEM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900">
              <w:rPr>
                <w:rFonts w:ascii="Arial Narrow" w:hAnsi="Arial Narrow"/>
                <w:sz w:val="20"/>
                <w:szCs w:val="20"/>
              </w:rPr>
              <w:t>IR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03900">
              <w:rPr>
                <w:rFonts w:ascii="Arial Narrow" w:hAnsi="Arial Narrow"/>
                <w:sz w:val="20"/>
                <w:szCs w:val="20"/>
              </w:rPr>
              <w:t>BiEM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900">
              <w:rPr>
                <w:rFonts w:ascii="Arial Narrow" w:hAnsi="Arial Narrow"/>
                <w:sz w:val="20"/>
                <w:szCs w:val="20"/>
              </w:rPr>
              <w:t>IR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03900">
              <w:rPr>
                <w:rFonts w:ascii="Arial Narrow" w:hAnsi="Arial Narrow"/>
                <w:sz w:val="20"/>
                <w:szCs w:val="20"/>
              </w:rPr>
              <w:t>BiEM</w:t>
            </w:r>
            <w:proofErr w:type="spellEnd"/>
          </w:p>
        </w:tc>
      </w:tr>
      <w:tr w:rsidR="0034363A" w:rsidRPr="00C03900" w:rsidTr="003E24CC">
        <w:trPr>
          <w:trHeight w:val="510"/>
        </w:trPr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39C9" w:rsidRPr="00C03900" w:rsidRDefault="002E39C9" w:rsidP="007D3D90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03900">
              <w:rPr>
                <w:rFonts w:ascii="Arial Narrow" w:hAnsi="Arial Narrow"/>
                <w:b/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15:15 – 16:00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Metody statystyczne w naukach technicznych</w:t>
            </w:r>
          </w:p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Leon Kukiełka</w:t>
            </w:r>
          </w:p>
          <w:p w:rsidR="002E39C9" w:rsidRPr="00C03900" w:rsidRDefault="002E39C9" w:rsidP="007D3D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202 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E39C9" w:rsidRPr="00C03900" w:rsidRDefault="002E39C9" w:rsidP="0026179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Modelowanie procesów inżynierii rolniczej</w:t>
            </w:r>
          </w:p>
          <w:p w:rsidR="003E24CC" w:rsidRDefault="002E39C9" w:rsidP="0026179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dr hab. inż. Ewa Wachowicz, </w:t>
            </w:r>
          </w:p>
          <w:p w:rsidR="002E39C9" w:rsidRPr="00C03900" w:rsidRDefault="002E39C9" w:rsidP="0026179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prof. </w:t>
            </w:r>
            <w:proofErr w:type="spellStart"/>
            <w:r w:rsidRPr="00C03900">
              <w:rPr>
                <w:rFonts w:ascii="Arial Narrow" w:hAnsi="Arial Narrow"/>
                <w:i/>
                <w:sz w:val="16"/>
                <w:szCs w:val="16"/>
              </w:rPr>
              <w:t>nzw</w:t>
            </w:r>
            <w:proofErr w:type="spellEnd"/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. PK </w:t>
            </w:r>
          </w:p>
          <w:p w:rsidR="002E39C9" w:rsidRPr="00C03900" w:rsidRDefault="002E39C9" w:rsidP="0026179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sala 106 H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3900" w:rsidRPr="00C03900" w:rsidRDefault="00C03900" w:rsidP="00C0390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Programy finansowania komercjalizacji nauki</w:t>
            </w:r>
          </w:p>
          <w:p w:rsidR="00C03900" w:rsidRPr="00C03900" w:rsidRDefault="00C03900" w:rsidP="00C0390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Tadeusz Hryniewicz</w:t>
            </w:r>
          </w:p>
          <w:p w:rsidR="002E39C9" w:rsidRPr="00C03900" w:rsidRDefault="00C03900" w:rsidP="00C0390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213 A</w:t>
            </w:r>
          </w:p>
        </w:tc>
      </w:tr>
      <w:tr w:rsidR="00A31C74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16:15 – 17:00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Ergonomia i inżynieria bezpieczeństwa</w:t>
            </w:r>
          </w:p>
          <w:p w:rsidR="00A31C74" w:rsidRPr="00C03900" w:rsidRDefault="00A31C74" w:rsidP="0068667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prof. dr hab. inż. Borys </w:t>
            </w:r>
            <w:proofErr w:type="spellStart"/>
            <w:r w:rsidRPr="00C03900">
              <w:rPr>
                <w:rFonts w:ascii="Arial Narrow" w:hAnsi="Arial Narrow"/>
                <w:i/>
                <w:sz w:val="16"/>
                <w:szCs w:val="16"/>
              </w:rPr>
              <w:t>Storch</w:t>
            </w:r>
            <w:proofErr w:type="spellEnd"/>
          </w:p>
          <w:p w:rsidR="00A31C74" w:rsidRPr="00C03900" w:rsidRDefault="00A31C74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113 A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31C74" w:rsidRPr="00C03900" w:rsidRDefault="00A31C74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31C74" w:rsidRPr="00C03900" w:rsidRDefault="00A31C74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6F188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Podstawy optymalizacji. </w:t>
            </w:r>
            <w:proofErr w:type="spellStart"/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Polioptymalizacja</w:t>
            </w:r>
            <w:proofErr w:type="spellEnd"/>
          </w:p>
          <w:p w:rsidR="003E24CC" w:rsidRDefault="00A31C74" w:rsidP="002E39C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dr hab. inż. Tadeusz Bil, </w:t>
            </w:r>
          </w:p>
          <w:p w:rsidR="00A31C74" w:rsidRPr="00C03900" w:rsidRDefault="00A31C74" w:rsidP="002E39C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prof. </w:t>
            </w:r>
            <w:proofErr w:type="spellStart"/>
            <w:r w:rsidRPr="00C03900">
              <w:rPr>
                <w:rFonts w:ascii="Arial Narrow" w:hAnsi="Arial Narrow"/>
                <w:i/>
                <w:sz w:val="16"/>
                <w:szCs w:val="16"/>
              </w:rPr>
              <w:t>nzw</w:t>
            </w:r>
            <w:proofErr w:type="spellEnd"/>
            <w:r w:rsidRPr="00C03900">
              <w:rPr>
                <w:rFonts w:ascii="Arial Narrow" w:hAnsi="Arial Narrow"/>
                <w:i/>
                <w:sz w:val="16"/>
                <w:szCs w:val="16"/>
              </w:rPr>
              <w:t>. PK</w:t>
            </w:r>
          </w:p>
          <w:p w:rsidR="00A31C74" w:rsidRPr="00C03900" w:rsidRDefault="00A31C74" w:rsidP="002E39C9">
            <w:pPr>
              <w:jc w:val="center"/>
              <w:rPr>
                <w:rFonts w:ascii="Arial Narrow" w:hAnsi="Arial Narrow"/>
                <w:b/>
                <w:i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20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A</w:t>
            </w:r>
          </w:p>
          <w:p w:rsidR="00A31C74" w:rsidRPr="00C03900" w:rsidRDefault="00A31C74" w:rsidP="001F6F24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6419E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Ekonomia</w:t>
            </w:r>
          </w:p>
          <w:p w:rsidR="00A31C74" w:rsidRDefault="00A31C74" w:rsidP="006419E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dr hab. Grzegorz </w:t>
            </w:r>
            <w:proofErr w:type="spellStart"/>
            <w:r w:rsidRPr="00C03900">
              <w:rPr>
                <w:rFonts w:ascii="Arial Narrow" w:hAnsi="Arial Narrow"/>
                <w:i/>
                <w:sz w:val="16"/>
                <w:szCs w:val="16"/>
              </w:rPr>
              <w:t>Przekota</w:t>
            </w:r>
            <w:proofErr w:type="spellEnd"/>
            <w:r w:rsidR="003E24CC">
              <w:rPr>
                <w:rFonts w:ascii="Arial Narrow" w:hAnsi="Arial Narrow"/>
                <w:i/>
                <w:sz w:val="16"/>
                <w:szCs w:val="16"/>
              </w:rPr>
              <w:t>,</w:t>
            </w:r>
          </w:p>
          <w:p w:rsidR="003E24CC" w:rsidRPr="00C03900" w:rsidRDefault="003E24CC" w:rsidP="006419E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prof. </w:t>
            </w:r>
            <w:proofErr w:type="spellStart"/>
            <w:r w:rsidRPr="00C03900">
              <w:rPr>
                <w:rFonts w:ascii="Arial Narrow" w:hAnsi="Arial Narrow"/>
                <w:i/>
                <w:sz w:val="16"/>
                <w:szCs w:val="16"/>
              </w:rPr>
              <w:t>nzw</w:t>
            </w:r>
            <w:proofErr w:type="spellEnd"/>
            <w:r w:rsidRPr="00C03900">
              <w:rPr>
                <w:rFonts w:ascii="Arial Narrow" w:hAnsi="Arial Narrow"/>
                <w:i/>
                <w:sz w:val="16"/>
                <w:szCs w:val="16"/>
              </w:rPr>
              <w:t>. PK</w:t>
            </w:r>
          </w:p>
          <w:p w:rsidR="00A31C74" w:rsidRPr="00C03900" w:rsidRDefault="00A31C74" w:rsidP="00A0353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2</w:t>
            </w:r>
            <w:r w:rsidR="00A0353A">
              <w:rPr>
                <w:rFonts w:ascii="Arial Narrow" w:hAnsi="Arial Narrow"/>
                <w:b/>
                <w:i/>
                <w:sz w:val="16"/>
                <w:szCs w:val="16"/>
              </w:rPr>
              <w:t>10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A</w:t>
            </w:r>
          </w:p>
        </w:tc>
      </w:tr>
      <w:tr w:rsidR="00A31C74" w:rsidRPr="00C03900" w:rsidTr="00A0353A">
        <w:trPr>
          <w:trHeight w:val="551"/>
        </w:trPr>
        <w:tc>
          <w:tcPr>
            <w:tcW w:w="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17:15 – 18:00</w:t>
            </w:r>
          </w:p>
        </w:tc>
        <w:tc>
          <w:tcPr>
            <w:tcW w:w="282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7D3D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Identyfikacja i planowanie badań</w:t>
            </w:r>
          </w:p>
          <w:p w:rsidR="00A31C74" w:rsidRPr="00C03900" w:rsidRDefault="00A31C74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Leon Kukiełka</w:t>
            </w:r>
          </w:p>
          <w:p w:rsidR="00A31C74" w:rsidRPr="009D673F" w:rsidRDefault="00A31C74" w:rsidP="007D3D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D673F">
              <w:rPr>
                <w:rFonts w:ascii="Arial Narrow" w:hAnsi="Arial Narrow"/>
                <w:b/>
                <w:i/>
                <w:sz w:val="16"/>
                <w:szCs w:val="16"/>
              </w:rPr>
              <w:t>sala 202 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31C74" w:rsidRPr="00C03900" w:rsidRDefault="00A31C74" w:rsidP="007D3D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Modelowanie systemów mechanicznych</w:t>
            </w:r>
          </w:p>
          <w:p w:rsidR="00A31C74" w:rsidRPr="00C03900" w:rsidRDefault="00A31C74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Wojciech Tarnowski</w:t>
            </w:r>
          </w:p>
          <w:p w:rsidR="00A31C74" w:rsidRPr="00C03900" w:rsidRDefault="0085609B" w:rsidP="00621E1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sala</w:t>
            </w:r>
            <w:r w:rsidR="00A31C74"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213 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26179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Metody statystyczne w naukach rolniczych</w:t>
            </w:r>
          </w:p>
          <w:p w:rsidR="00A31C74" w:rsidRPr="00C03900" w:rsidRDefault="00A31C74" w:rsidP="0026179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Andrzej Dowgiałło</w:t>
            </w:r>
          </w:p>
          <w:p w:rsidR="00A31C74" w:rsidRPr="00C03900" w:rsidRDefault="00A31C74" w:rsidP="001A205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207 A</w:t>
            </w:r>
          </w:p>
        </w:tc>
        <w:tc>
          <w:tcPr>
            <w:tcW w:w="425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7D3D90">
            <w:pPr>
              <w:jc w:val="center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C74" w:rsidRPr="00C03900" w:rsidRDefault="00A31C74" w:rsidP="00D2485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1A373C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18:15 – 19:00</w:t>
            </w:r>
          </w:p>
        </w:tc>
        <w:tc>
          <w:tcPr>
            <w:tcW w:w="28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373C" w:rsidRPr="00C03900" w:rsidRDefault="001A373C" w:rsidP="00BF3CD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6F188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Metody komputerowe</w:t>
            </w:r>
          </w:p>
          <w:p w:rsidR="001A373C" w:rsidRPr="00C03900" w:rsidRDefault="001A373C" w:rsidP="006F188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dr inż. Krzysztof Kukiełka</w:t>
            </w:r>
          </w:p>
          <w:p w:rsidR="001A373C" w:rsidRPr="00C03900" w:rsidRDefault="001A373C" w:rsidP="006F188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sala 305 H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74" w:rsidRPr="00C03900" w:rsidRDefault="00A31C74" w:rsidP="00A31C7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Seminarium doktoranckie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  <w:p w:rsidR="00A31C74" w:rsidRPr="00C03900" w:rsidRDefault="00A31C74" w:rsidP="00A31C7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Wojciech Kacalak</w:t>
            </w:r>
          </w:p>
          <w:p w:rsidR="001A373C" w:rsidRPr="00C03900" w:rsidRDefault="00A31C74" w:rsidP="00A31C7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sala 32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A</w:t>
            </w:r>
          </w:p>
        </w:tc>
      </w:tr>
      <w:tr w:rsidR="001A373C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19:15 – 20:00</w:t>
            </w:r>
          </w:p>
        </w:tc>
        <w:tc>
          <w:tcPr>
            <w:tcW w:w="14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Metodyka oceny pracy naukowej</w:t>
            </w:r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mgr Iwona </w:t>
            </w:r>
            <w:proofErr w:type="spellStart"/>
            <w:r w:rsidRPr="00C03900">
              <w:rPr>
                <w:rFonts w:ascii="Arial Narrow" w:hAnsi="Arial Narrow"/>
                <w:i/>
                <w:sz w:val="16"/>
                <w:szCs w:val="16"/>
              </w:rPr>
              <w:t>Dalati</w:t>
            </w:r>
            <w:proofErr w:type="spellEnd"/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3E24CC">
              <w:rPr>
                <w:rFonts w:ascii="Arial Narrow" w:hAnsi="Arial Narrow"/>
                <w:i/>
                <w:sz w:val="16"/>
                <w:szCs w:val="16"/>
              </w:rPr>
              <w:t xml:space="preserve">      </w:t>
            </w: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centrum komputerowe </w:t>
            </w:r>
            <w:r w:rsidRPr="005947B5">
              <w:rPr>
                <w:rFonts w:ascii="Arial Narrow" w:hAnsi="Arial Narrow"/>
                <w:b/>
                <w:i/>
                <w:sz w:val="16"/>
                <w:szCs w:val="16"/>
              </w:rPr>
              <w:t>1 blok D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6419E7" w:rsidRPr="00C03900" w:rsidTr="00AB52A0">
        <w:trPr>
          <w:trHeight w:val="227"/>
        </w:trPr>
        <w:tc>
          <w:tcPr>
            <w:tcW w:w="1570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CF9FC"/>
            <w:vAlign w:val="center"/>
          </w:tcPr>
          <w:p w:rsidR="006419E7" w:rsidRPr="00C03900" w:rsidRDefault="006419E7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AB52A0" w:rsidRPr="00C03900" w:rsidTr="003E24CC">
        <w:trPr>
          <w:trHeight w:val="510"/>
        </w:trPr>
        <w:tc>
          <w:tcPr>
            <w:tcW w:w="421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E39C9" w:rsidRPr="00C03900" w:rsidRDefault="001A373C" w:rsidP="001A373C">
            <w:pPr>
              <w:ind w:left="113" w:right="113"/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9:15 – 10:00</w:t>
            </w: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C9" w:rsidRPr="003E24CC" w:rsidRDefault="00C03900" w:rsidP="007D3D9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u w:val="single"/>
              </w:rPr>
            </w:pPr>
            <w:r w:rsidRPr="003E24CC">
              <w:rPr>
                <w:rFonts w:ascii="Arial Narrow" w:hAnsi="Arial Narrow"/>
                <w:b/>
                <w:color w:val="00B050"/>
                <w:sz w:val="20"/>
                <w:szCs w:val="20"/>
                <w:u w:val="single"/>
              </w:rPr>
              <w:t>Terminy zjazdów:</w:t>
            </w:r>
          </w:p>
          <w:p w:rsidR="00C03900" w:rsidRPr="003E24CC" w:rsidRDefault="00C03900" w:rsidP="00C03900">
            <w:pPr>
              <w:pStyle w:val="Akapitzlist"/>
              <w:numPr>
                <w:ilvl w:val="0"/>
                <w:numId w:val="2"/>
              </w:numPr>
              <w:spacing w:before="120" w:line="480" w:lineRule="auto"/>
              <w:ind w:left="317" w:hanging="283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13, 14 październik 2017 r.</w:t>
            </w:r>
          </w:p>
          <w:p w:rsidR="00C03900" w:rsidRPr="003E24CC" w:rsidRDefault="00C03900" w:rsidP="00C03900">
            <w:pPr>
              <w:pStyle w:val="Akapitzlist"/>
              <w:numPr>
                <w:ilvl w:val="0"/>
                <w:numId w:val="2"/>
              </w:numPr>
              <w:spacing w:before="120" w:line="480" w:lineRule="auto"/>
              <w:ind w:left="317" w:hanging="283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27, 28 październik 2017 r.</w:t>
            </w:r>
          </w:p>
          <w:p w:rsidR="00C03900" w:rsidRPr="003E24CC" w:rsidRDefault="00C03900" w:rsidP="00C03900">
            <w:pPr>
              <w:pStyle w:val="Akapitzlist"/>
              <w:numPr>
                <w:ilvl w:val="0"/>
                <w:numId w:val="2"/>
              </w:numPr>
              <w:spacing w:before="120" w:line="480" w:lineRule="auto"/>
              <w:ind w:left="317" w:hanging="283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="006D3732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4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, 2</w:t>
            </w:r>
            <w:r w:rsidR="006D3732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5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listopad 201</w:t>
            </w:r>
            <w:r w:rsidR="006D3732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7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r.</w:t>
            </w:r>
          </w:p>
          <w:p w:rsidR="00C03900" w:rsidRPr="003E24CC" w:rsidRDefault="006D3732" w:rsidP="00C03900">
            <w:pPr>
              <w:pStyle w:val="Akapitzlist"/>
              <w:numPr>
                <w:ilvl w:val="0"/>
                <w:numId w:val="2"/>
              </w:numPr>
              <w:spacing w:before="120" w:line="480" w:lineRule="auto"/>
              <w:ind w:left="317" w:hanging="283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8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, 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9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grudzień 201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7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r.</w:t>
            </w:r>
          </w:p>
          <w:p w:rsidR="00C03900" w:rsidRPr="003E24CC" w:rsidRDefault="006D3732" w:rsidP="00C03900">
            <w:pPr>
              <w:pStyle w:val="Akapitzlist"/>
              <w:numPr>
                <w:ilvl w:val="0"/>
                <w:numId w:val="2"/>
              </w:numPr>
              <w:spacing w:before="120" w:line="480" w:lineRule="auto"/>
              <w:ind w:left="317" w:hanging="283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19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, 2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0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styczeń 201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8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r.</w:t>
            </w:r>
          </w:p>
          <w:p w:rsidR="00C03900" w:rsidRPr="003E24CC" w:rsidRDefault="006D3732" w:rsidP="00C03900">
            <w:pPr>
              <w:pStyle w:val="Akapitzlist"/>
              <w:numPr>
                <w:ilvl w:val="0"/>
                <w:numId w:val="2"/>
              </w:numPr>
              <w:spacing w:before="120" w:line="480" w:lineRule="auto"/>
              <w:ind w:left="317" w:hanging="283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, 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3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luty 201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8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r.</w:t>
            </w:r>
          </w:p>
          <w:p w:rsidR="00C03900" w:rsidRPr="003E24CC" w:rsidRDefault="006D3732" w:rsidP="00C03900">
            <w:pPr>
              <w:pStyle w:val="Akapitzlist"/>
              <w:numPr>
                <w:ilvl w:val="0"/>
                <w:numId w:val="2"/>
              </w:numPr>
              <w:spacing w:before="120" w:line="480" w:lineRule="auto"/>
              <w:ind w:left="317" w:hanging="283"/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9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, 1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0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luty 201</w:t>
            </w:r>
            <w:r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>8</w:t>
            </w:r>
            <w:r w:rsidR="00C03900" w:rsidRPr="003E24CC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r.</w:t>
            </w:r>
          </w:p>
          <w:p w:rsidR="00C03900" w:rsidRPr="00C03900" w:rsidRDefault="00C03900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AB52A0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10:15 – 11:00</w:t>
            </w: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821" w:rsidRPr="00C03900" w:rsidRDefault="00D00821" w:rsidP="00D0082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Niezawodność systemów technicznych</w:t>
            </w:r>
          </w:p>
          <w:p w:rsidR="00D00821" w:rsidRDefault="00D00821" w:rsidP="00D0082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dr hab. inż. Bronisław Słowiński, </w:t>
            </w:r>
          </w:p>
          <w:p w:rsidR="00D00821" w:rsidRDefault="00D00821" w:rsidP="00D0082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prof. </w:t>
            </w:r>
            <w:proofErr w:type="spellStart"/>
            <w:r w:rsidRPr="00C03900">
              <w:rPr>
                <w:rFonts w:ascii="Arial Narrow" w:hAnsi="Arial Narrow"/>
                <w:i/>
                <w:sz w:val="16"/>
                <w:szCs w:val="16"/>
              </w:rPr>
              <w:t>nzw</w:t>
            </w:r>
            <w:proofErr w:type="spellEnd"/>
            <w:r w:rsidRPr="00C03900">
              <w:rPr>
                <w:rFonts w:ascii="Arial Narrow" w:hAnsi="Arial Narrow"/>
                <w:i/>
                <w:sz w:val="16"/>
                <w:szCs w:val="16"/>
              </w:rPr>
              <w:t>. PK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  <w:p w:rsidR="002E39C9" w:rsidRPr="00C03900" w:rsidRDefault="00D00821" w:rsidP="00D00821">
            <w:pPr>
              <w:shd w:val="clear" w:color="auto" w:fill="FFFFFF" w:themeFill="background1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sala 207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34C9" w:rsidRDefault="002E39C9" w:rsidP="002E39C9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Metody i techniki pomiarowe w termodynamice i przepływach płynów </w:t>
            </w:r>
          </w:p>
          <w:p w:rsidR="002E39C9" w:rsidRPr="00C03900" w:rsidRDefault="002E39C9" w:rsidP="002E39C9">
            <w:pPr>
              <w:shd w:val="clear" w:color="auto" w:fill="FFFFFF" w:themeFill="background1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dr hab. inż. Waldemar Kuczyński, prof. </w:t>
            </w:r>
            <w:proofErr w:type="spellStart"/>
            <w:r w:rsidRPr="00C03900">
              <w:rPr>
                <w:rFonts w:ascii="Arial Narrow" w:hAnsi="Arial Narrow"/>
                <w:i/>
                <w:sz w:val="16"/>
                <w:szCs w:val="16"/>
              </w:rPr>
              <w:t>nzw</w:t>
            </w:r>
            <w:proofErr w:type="spellEnd"/>
            <w:r w:rsidRPr="00C03900">
              <w:rPr>
                <w:rFonts w:ascii="Arial Narrow" w:hAnsi="Arial Narrow"/>
                <w:i/>
                <w:sz w:val="16"/>
                <w:szCs w:val="16"/>
              </w:rPr>
              <w:t>. PK</w:t>
            </w:r>
          </w:p>
          <w:p w:rsidR="002E39C9" w:rsidRPr="00C03900" w:rsidRDefault="002E39C9" w:rsidP="0085609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i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sala </w:t>
            </w:r>
            <w:r w:rsidR="0085609B">
              <w:rPr>
                <w:rFonts w:ascii="Arial Narrow" w:hAnsi="Arial Narrow"/>
                <w:b/>
                <w:i/>
                <w:sz w:val="16"/>
                <w:szCs w:val="16"/>
              </w:rPr>
              <w:t>17 E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C9" w:rsidRPr="00C03900" w:rsidRDefault="002E39C9" w:rsidP="009D673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7543" w:rsidRPr="00C03900" w:rsidRDefault="005947B5" w:rsidP="0000754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Nowoczesne technologie i </w:t>
            </w:r>
            <w:r w:rsidR="001A373C" w:rsidRPr="00C03900">
              <w:rPr>
                <w:rFonts w:ascii="Arial Narrow" w:hAnsi="Arial Narrow"/>
                <w:b/>
                <w:i/>
                <w:sz w:val="16"/>
                <w:szCs w:val="16"/>
              </w:rPr>
              <w:t>techniki w rolnictwie</w:t>
            </w:r>
          </w:p>
          <w:p w:rsidR="003E24CC" w:rsidRDefault="00007543" w:rsidP="001A373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dr hab. inż. </w:t>
            </w:r>
            <w:r w:rsidR="001A373C" w:rsidRPr="00C03900">
              <w:rPr>
                <w:rFonts w:ascii="Arial Narrow" w:hAnsi="Arial Narrow"/>
                <w:i/>
                <w:sz w:val="16"/>
                <w:szCs w:val="16"/>
              </w:rPr>
              <w:t xml:space="preserve">Tomasz </w:t>
            </w:r>
            <w:proofErr w:type="spellStart"/>
            <w:r w:rsidR="001A373C" w:rsidRPr="00C03900">
              <w:rPr>
                <w:rFonts w:ascii="Arial Narrow" w:hAnsi="Arial Narrow"/>
                <w:i/>
                <w:sz w:val="16"/>
                <w:szCs w:val="16"/>
              </w:rPr>
              <w:t>Piskier</w:t>
            </w:r>
            <w:proofErr w:type="spellEnd"/>
          </w:p>
          <w:p w:rsidR="001A373C" w:rsidRPr="00C03900" w:rsidRDefault="001A373C" w:rsidP="001A373C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007543" w:rsidRPr="00C03900">
              <w:rPr>
                <w:rFonts w:ascii="Arial Narrow" w:hAnsi="Arial Narrow"/>
                <w:i/>
                <w:sz w:val="16"/>
                <w:szCs w:val="16"/>
              </w:rPr>
              <w:t xml:space="preserve">prof. </w:t>
            </w:r>
            <w:proofErr w:type="spellStart"/>
            <w:r w:rsidR="00007543" w:rsidRPr="00C03900">
              <w:rPr>
                <w:rFonts w:ascii="Arial Narrow" w:hAnsi="Arial Narrow"/>
                <w:i/>
                <w:sz w:val="16"/>
                <w:szCs w:val="16"/>
              </w:rPr>
              <w:t>nzw</w:t>
            </w:r>
            <w:proofErr w:type="spellEnd"/>
            <w:r w:rsidR="00007543" w:rsidRPr="00C03900">
              <w:rPr>
                <w:rFonts w:ascii="Arial Narrow" w:hAnsi="Arial Narrow"/>
                <w:i/>
                <w:sz w:val="16"/>
                <w:szCs w:val="16"/>
              </w:rPr>
              <w:t>. PK</w:t>
            </w:r>
            <w:r w:rsidR="00007543"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  <w:p w:rsidR="002E39C9" w:rsidRPr="00C03900" w:rsidRDefault="00007543" w:rsidP="009D673F">
            <w:pPr>
              <w:jc w:val="center"/>
              <w:rPr>
                <w:rFonts w:ascii="Arial Narrow" w:hAnsi="Arial Narrow"/>
                <w:i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sala  </w:t>
            </w:r>
            <w:r w:rsidR="009D673F">
              <w:rPr>
                <w:rFonts w:ascii="Arial Narrow" w:hAnsi="Arial Narrow"/>
                <w:b/>
                <w:i/>
                <w:sz w:val="16"/>
                <w:szCs w:val="16"/>
              </w:rPr>
              <w:t>202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4363A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11:15 – 12:00</w:t>
            </w: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C9" w:rsidRPr="00C03900" w:rsidRDefault="002E39C9" w:rsidP="000D626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0D626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C9" w:rsidRPr="00C03900" w:rsidRDefault="002E39C9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6419E7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9E7" w:rsidRPr="00C03900" w:rsidRDefault="006419E7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19E7" w:rsidRPr="00C03900" w:rsidRDefault="006419E7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12:15 – 13:00</w:t>
            </w:r>
          </w:p>
        </w:tc>
        <w:tc>
          <w:tcPr>
            <w:tcW w:w="11899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419E7" w:rsidRPr="00C03900" w:rsidRDefault="006419E7" w:rsidP="00EB067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Język obcy</w:t>
            </w:r>
          </w:p>
          <w:p w:rsidR="006419E7" w:rsidRPr="00C03900" w:rsidRDefault="006419E7" w:rsidP="009D673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język angielski I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– sala 213 A </w:t>
            </w: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-  mgr </w:t>
            </w:r>
            <w:r w:rsidR="009D673F">
              <w:rPr>
                <w:rFonts w:ascii="Arial Narrow" w:hAnsi="Arial Narrow"/>
                <w:i/>
                <w:sz w:val="16"/>
                <w:szCs w:val="16"/>
              </w:rPr>
              <w:t>Joanna Stankiewicz-Majkowska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  </w:t>
            </w:r>
            <w:r w:rsidRPr="00C03900">
              <w:rPr>
                <w:rFonts w:ascii="Arial Narrow" w:hAnsi="Arial Narrow"/>
                <w:i/>
                <w:sz w:val="16"/>
                <w:szCs w:val="16"/>
              </w:rPr>
              <w:t>język angielski III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- sala202 A -  </w:t>
            </w: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mgr </w:t>
            </w:r>
            <w:r w:rsidR="009D673F">
              <w:rPr>
                <w:rFonts w:ascii="Arial Narrow" w:hAnsi="Arial Narrow"/>
                <w:i/>
                <w:sz w:val="16"/>
                <w:szCs w:val="16"/>
              </w:rPr>
              <w:t>Piotr Trojanek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  </w:t>
            </w:r>
            <w:r w:rsidRPr="00C03900">
              <w:rPr>
                <w:rFonts w:ascii="Arial Narrow" w:hAnsi="Arial Narrow"/>
                <w:i/>
                <w:sz w:val="16"/>
                <w:szCs w:val="16"/>
              </w:rPr>
              <w:t>język angielski V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- sala 207 A -  </w:t>
            </w: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mgr </w:t>
            </w:r>
            <w:r w:rsidR="009D673F">
              <w:rPr>
                <w:rFonts w:ascii="Arial Narrow" w:hAnsi="Arial Narrow"/>
                <w:i/>
                <w:sz w:val="16"/>
                <w:szCs w:val="16"/>
              </w:rPr>
              <w:t>Robert Szymański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9E7" w:rsidRPr="00C03900" w:rsidRDefault="006419E7" w:rsidP="007D3D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6419E7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9E7" w:rsidRPr="00C03900" w:rsidRDefault="006419E7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19E7" w:rsidRPr="00C03900" w:rsidRDefault="006419E7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13:15 – 14:00</w:t>
            </w:r>
          </w:p>
        </w:tc>
        <w:tc>
          <w:tcPr>
            <w:tcW w:w="11899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19E7" w:rsidRPr="00C03900" w:rsidRDefault="006419E7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9E7" w:rsidRPr="00C03900" w:rsidRDefault="006419E7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1A373C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14:15 – 15:00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Kurs pedagogiczny</w:t>
            </w:r>
          </w:p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dr Iwona Zychowicz</w:t>
            </w:r>
          </w:p>
          <w:p w:rsidR="001A373C" w:rsidRPr="00C03900" w:rsidRDefault="001A373C" w:rsidP="00E3509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202 A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Programy finansowania i komercjalizacji nauki</w:t>
            </w:r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Tadeusz Hryniewicz</w:t>
            </w:r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b/>
                <w:i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 213 A</w:t>
            </w:r>
          </w:p>
        </w:tc>
        <w:tc>
          <w:tcPr>
            <w:tcW w:w="42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Reologia, reometria i </w:t>
            </w:r>
            <w:proofErr w:type="spellStart"/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teksturometria</w:t>
            </w:r>
            <w:proofErr w:type="spellEnd"/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Jarosław Diakun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207 A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1A373C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15:15 – 16:00</w:t>
            </w:r>
          </w:p>
        </w:tc>
        <w:tc>
          <w:tcPr>
            <w:tcW w:w="28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Seminarium doktoranckie</w:t>
            </w:r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Wojciech Kacalak</w:t>
            </w:r>
          </w:p>
          <w:p w:rsidR="001A373C" w:rsidRPr="00C03900" w:rsidRDefault="001A373C" w:rsidP="001E3C4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 213 A</w:t>
            </w:r>
          </w:p>
        </w:tc>
        <w:tc>
          <w:tcPr>
            <w:tcW w:w="425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633A2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1020E1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1A373C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16:15 – 17:00</w:t>
            </w:r>
          </w:p>
        </w:tc>
        <w:tc>
          <w:tcPr>
            <w:tcW w:w="282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Fizykochemiczne techniki analityczne</w:t>
            </w:r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 xml:space="preserve">dr hab. inż. Marek Jakubowski, prof. </w:t>
            </w:r>
            <w:proofErr w:type="spellStart"/>
            <w:r w:rsidRPr="00C03900">
              <w:rPr>
                <w:rFonts w:ascii="Arial Narrow" w:hAnsi="Arial Narrow"/>
                <w:i/>
                <w:sz w:val="16"/>
                <w:szCs w:val="16"/>
              </w:rPr>
              <w:t>nzw</w:t>
            </w:r>
            <w:proofErr w:type="spellEnd"/>
            <w:r w:rsidRPr="00C03900">
              <w:rPr>
                <w:rFonts w:ascii="Arial Narrow" w:hAnsi="Arial Narrow"/>
                <w:i/>
                <w:sz w:val="16"/>
                <w:szCs w:val="16"/>
              </w:rPr>
              <w:t>. PK</w:t>
            </w:r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218 C</w:t>
            </w:r>
          </w:p>
        </w:tc>
        <w:tc>
          <w:tcPr>
            <w:tcW w:w="42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Seminarium doktoranckie</w:t>
            </w:r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Wojciech Kacalak</w:t>
            </w: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  <w:p w:rsidR="001A373C" w:rsidRPr="00C03900" w:rsidRDefault="001A373C" w:rsidP="0068667F">
            <w:pPr>
              <w:jc w:val="center"/>
              <w:rPr>
                <w:rFonts w:ascii="Arial Narrow" w:hAnsi="Arial Narrow"/>
                <w:i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sala 213 A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B948EE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1A373C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17:15 – 18:00</w:t>
            </w:r>
          </w:p>
        </w:tc>
        <w:tc>
          <w:tcPr>
            <w:tcW w:w="282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26179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373C" w:rsidRPr="00C03900" w:rsidRDefault="001A373C" w:rsidP="00261794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34363A" w:rsidRPr="00C03900" w:rsidTr="003E24CC">
        <w:trPr>
          <w:trHeight w:val="510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63A" w:rsidRPr="00C03900" w:rsidRDefault="0034363A" w:rsidP="007D3D90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63A" w:rsidRPr="00C03900" w:rsidRDefault="0034363A" w:rsidP="007D3D90">
            <w:pPr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C03900">
              <w:rPr>
                <w:rFonts w:ascii="Arial Narrow" w:hAnsi="Arial Narrow"/>
                <w:color w:val="FF0000"/>
                <w:sz w:val="14"/>
                <w:szCs w:val="14"/>
              </w:rPr>
              <w:t>18:15 – 19:00</w:t>
            </w:r>
          </w:p>
        </w:tc>
        <w:tc>
          <w:tcPr>
            <w:tcW w:w="282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63A" w:rsidRPr="00C03900" w:rsidRDefault="0034363A" w:rsidP="0068667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Seminarium doktoranckie</w:t>
            </w:r>
          </w:p>
          <w:p w:rsidR="0034363A" w:rsidRPr="00C03900" w:rsidRDefault="0034363A" w:rsidP="0068667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03900">
              <w:rPr>
                <w:rFonts w:ascii="Arial Narrow" w:hAnsi="Arial Narrow"/>
                <w:i/>
                <w:sz w:val="16"/>
                <w:szCs w:val="16"/>
              </w:rPr>
              <w:t>prof. dr hab. inż. Wojciech Kacalak</w:t>
            </w:r>
          </w:p>
          <w:p w:rsidR="0034363A" w:rsidRPr="00C03900" w:rsidRDefault="0034363A" w:rsidP="0068667F">
            <w:pPr>
              <w:jc w:val="center"/>
              <w:rPr>
                <w:rFonts w:ascii="Arial Narrow" w:hAnsi="Arial Narrow"/>
                <w:i/>
              </w:rPr>
            </w:pPr>
            <w:r w:rsidRPr="00C03900">
              <w:rPr>
                <w:rFonts w:ascii="Arial Narrow" w:hAnsi="Arial Narrow"/>
                <w:b/>
                <w:i/>
                <w:sz w:val="16"/>
                <w:szCs w:val="16"/>
              </w:rPr>
              <w:t>sala 213 A/32 A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363A" w:rsidRPr="00C03900" w:rsidRDefault="0034363A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63A" w:rsidRPr="00C03900" w:rsidRDefault="0034363A" w:rsidP="007D3D9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363A" w:rsidRPr="00C03900" w:rsidRDefault="0034363A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63A" w:rsidRPr="00C03900" w:rsidRDefault="0034363A" w:rsidP="007D3D9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63A" w:rsidRPr="00C03900" w:rsidRDefault="0034363A" w:rsidP="00261794">
            <w:pPr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2E39C9" w:rsidRPr="00C03900" w:rsidRDefault="002E39C9" w:rsidP="004254F1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D28B7" w:rsidRPr="00C03900" w:rsidRDefault="00196B3C" w:rsidP="004254F1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C03900">
        <w:rPr>
          <w:rFonts w:ascii="Arial Narrow" w:hAnsi="Arial Narrow"/>
          <w:b/>
          <w:sz w:val="16"/>
          <w:szCs w:val="16"/>
        </w:rPr>
        <w:t>Seminarium specjalistyczne</w:t>
      </w:r>
      <w:r w:rsidRPr="00C03900">
        <w:rPr>
          <w:rFonts w:ascii="Arial Narrow" w:hAnsi="Arial Narrow"/>
          <w:sz w:val="16"/>
          <w:szCs w:val="16"/>
        </w:rPr>
        <w:t xml:space="preserve"> na wszystkich kierunkach prowadzi opiekun naukowy/promotor- 20 godz. Zgodnie z programem studiów oraz zarządzeniem Rektora PK nr 53/2014 z dnia 26.11.2014 r. w sprawie zlecenia godzin dydaktycznych za opiekę nad doktorantami</w:t>
      </w:r>
    </w:p>
    <w:sectPr w:rsidR="004D28B7" w:rsidRPr="00C03900" w:rsidSect="004254F1">
      <w:headerReference w:type="default" r:id="rId8"/>
      <w:pgSz w:w="16838" w:h="11906" w:orient="landscape"/>
      <w:pgMar w:top="56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E4" w:rsidRDefault="002D44E4" w:rsidP="004254F1">
      <w:pPr>
        <w:spacing w:after="0" w:line="240" w:lineRule="auto"/>
      </w:pPr>
      <w:r>
        <w:separator/>
      </w:r>
    </w:p>
  </w:endnote>
  <w:endnote w:type="continuationSeparator" w:id="1">
    <w:p w:rsidR="002D44E4" w:rsidRDefault="002D44E4" w:rsidP="0042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E4" w:rsidRDefault="002D44E4" w:rsidP="004254F1">
      <w:pPr>
        <w:spacing w:after="0" w:line="240" w:lineRule="auto"/>
      </w:pPr>
      <w:r>
        <w:separator/>
      </w:r>
    </w:p>
  </w:footnote>
  <w:footnote w:type="continuationSeparator" w:id="1">
    <w:p w:rsidR="002D44E4" w:rsidRDefault="002D44E4" w:rsidP="0042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F1" w:rsidRPr="00F76A40" w:rsidRDefault="0068667F" w:rsidP="00007543">
    <w:pPr>
      <w:pStyle w:val="Nagwek"/>
      <w:tabs>
        <w:tab w:val="left" w:pos="10915"/>
      </w:tabs>
      <w:rPr>
        <w:rFonts w:ascii="Arial Narrow" w:hAnsi="Arial Narrow"/>
        <w:b/>
        <w:color w:val="1F497D" w:themeColor="text2"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</w:t>
    </w:r>
    <w:r w:rsidR="004254F1" w:rsidRPr="00F76A40">
      <w:rPr>
        <w:rFonts w:ascii="Arial Narrow" w:hAnsi="Arial Narrow"/>
        <w:b/>
        <w:color w:val="1F497D" w:themeColor="text2"/>
        <w:sz w:val="24"/>
        <w:szCs w:val="24"/>
      </w:rPr>
      <w:t>Plan studiów doktor</w:t>
    </w:r>
    <w:r w:rsidR="0034363A" w:rsidRPr="00F76A40">
      <w:rPr>
        <w:rFonts w:ascii="Arial Narrow" w:hAnsi="Arial Narrow"/>
        <w:b/>
        <w:color w:val="1F497D" w:themeColor="text2"/>
        <w:sz w:val="24"/>
        <w:szCs w:val="24"/>
      </w:rPr>
      <w:t>anckich semestr zimowy 2017</w:t>
    </w:r>
    <w:r w:rsidR="00B3009D" w:rsidRPr="00F76A40">
      <w:rPr>
        <w:rFonts w:ascii="Arial Narrow" w:hAnsi="Arial Narrow"/>
        <w:b/>
        <w:color w:val="1F497D" w:themeColor="text2"/>
        <w:sz w:val="24"/>
        <w:szCs w:val="24"/>
      </w:rPr>
      <w:t>/201</w:t>
    </w:r>
    <w:r w:rsidR="0034363A" w:rsidRPr="00F76A40">
      <w:rPr>
        <w:rFonts w:ascii="Arial Narrow" w:hAnsi="Arial Narrow"/>
        <w:b/>
        <w:color w:val="1F497D" w:themeColor="text2"/>
        <w:sz w:val="24"/>
        <w:szCs w:val="24"/>
      </w:rPr>
      <w:t>8</w:t>
    </w:r>
    <w:r w:rsidR="00B3009D" w:rsidRPr="00F76A40">
      <w:rPr>
        <w:rFonts w:ascii="Arial Narrow" w:hAnsi="Arial Narrow"/>
        <w:b/>
        <w:color w:val="1F497D" w:themeColor="text2"/>
        <w:sz w:val="24"/>
        <w:szCs w:val="24"/>
      </w:rPr>
      <w:t xml:space="preserve">                                                   </w:t>
    </w:r>
    <w:r w:rsidR="00D00821">
      <w:rPr>
        <w:rFonts w:ascii="Arial Narrow" w:hAnsi="Arial Narrow"/>
        <w:b/>
        <w:color w:val="FF0000"/>
        <w:sz w:val="24"/>
        <w:szCs w:val="24"/>
      </w:rPr>
      <w:t>KOREKTA 05.10.2017 r</w:t>
    </w:r>
    <w:r w:rsidR="00290C21">
      <w:rPr>
        <w:rFonts w:ascii="Arial Narrow" w:hAnsi="Arial Narrow"/>
        <w:b/>
        <w:color w:val="1F497D" w:themeColor="text2"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878"/>
    <w:multiLevelType w:val="hybridMultilevel"/>
    <w:tmpl w:val="C4463052"/>
    <w:lvl w:ilvl="0" w:tplc="5C6E5C3C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CE651FE"/>
    <w:multiLevelType w:val="hybridMultilevel"/>
    <w:tmpl w:val="7916D1A6"/>
    <w:lvl w:ilvl="0" w:tplc="7DD0154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F6D"/>
    <w:rsid w:val="00007543"/>
    <w:rsid w:val="0003321E"/>
    <w:rsid w:val="000A29C4"/>
    <w:rsid w:val="000C505A"/>
    <w:rsid w:val="000D2227"/>
    <w:rsid w:val="000D6266"/>
    <w:rsid w:val="00114418"/>
    <w:rsid w:val="00196B3C"/>
    <w:rsid w:val="001A373C"/>
    <w:rsid w:val="001A522E"/>
    <w:rsid w:val="001E3C42"/>
    <w:rsid w:val="00205E33"/>
    <w:rsid w:val="00212CA1"/>
    <w:rsid w:val="00232D19"/>
    <w:rsid w:val="00244E34"/>
    <w:rsid w:val="002472F8"/>
    <w:rsid w:val="00261794"/>
    <w:rsid w:val="00283F57"/>
    <w:rsid w:val="00290C21"/>
    <w:rsid w:val="002954F3"/>
    <w:rsid w:val="002B7B91"/>
    <w:rsid w:val="002C4CAE"/>
    <w:rsid w:val="002D44E4"/>
    <w:rsid w:val="002E39C9"/>
    <w:rsid w:val="00313841"/>
    <w:rsid w:val="0034363A"/>
    <w:rsid w:val="00397B3D"/>
    <w:rsid w:val="003B498E"/>
    <w:rsid w:val="003C2406"/>
    <w:rsid w:val="003E13E2"/>
    <w:rsid w:val="003E24CC"/>
    <w:rsid w:val="004254F1"/>
    <w:rsid w:val="004327BC"/>
    <w:rsid w:val="00492DA6"/>
    <w:rsid w:val="004D28B7"/>
    <w:rsid w:val="004D6707"/>
    <w:rsid w:val="004F3F6D"/>
    <w:rsid w:val="00520A49"/>
    <w:rsid w:val="005947B5"/>
    <w:rsid w:val="005A1F5A"/>
    <w:rsid w:val="0062380B"/>
    <w:rsid w:val="00624699"/>
    <w:rsid w:val="006419E7"/>
    <w:rsid w:val="00651F03"/>
    <w:rsid w:val="00676695"/>
    <w:rsid w:val="0068667F"/>
    <w:rsid w:val="006934C9"/>
    <w:rsid w:val="006D3732"/>
    <w:rsid w:val="006E3A4A"/>
    <w:rsid w:val="006E528B"/>
    <w:rsid w:val="006F1881"/>
    <w:rsid w:val="00815FBB"/>
    <w:rsid w:val="0085609B"/>
    <w:rsid w:val="008652E8"/>
    <w:rsid w:val="00867C51"/>
    <w:rsid w:val="008F78C2"/>
    <w:rsid w:val="0090496A"/>
    <w:rsid w:val="00981939"/>
    <w:rsid w:val="009D673F"/>
    <w:rsid w:val="00A0353A"/>
    <w:rsid w:val="00A31C74"/>
    <w:rsid w:val="00AA008C"/>
    <w:rsid w:val="00AB52A0"/>
    <w:rsid w:val="00AE1E87"/>
    <w:rsid w:val="00B3009D"/>
    <w:rsid w:val="00B3107B"/>
    <w:rsid w:val="00B81B06"/>
    <w:rsid w:val="00B948EE"/>
    <w:rsid w:val="00BA235F"/>
    <w:rsid w:val="00BF3CDC"/>
    <w:rsid w:val="00BF51D9"/>
    <w:rsid w:val="00C03900"/>
    <w:rsid w:val="00C14A24"/>
    <w:rsid w:val="00C32887"/>
    <w:rsid w:val="00C51115"/>
    <w:rsid w:val="00C65002"/>
    <w:rsid w:val="00C927A5"/>
    <w:rsid w:val="00D00821"/>
    <w:rsid w:val="00D24850"/>
    <w:rsid w:val="00D43919"/>
    <w:rsid w:val="00D565FC"/>
    <w:rsid w:val="00DB5EBF"/>
    <w:rsid w:val="00DC316F"/>
    <w:rsid w:val="00E21685"/>
    <w:rsid w:val="00E7231A"/>
    <w:rsid w:val="00E76ABE"/>
    <w:rsid w:val="00E9138C"/>
    <w:rsid w:val="00E93145"/>
    <w:rsid w:val="00E943FD"/>
    <w:rsid w:val="00EB0671"/>
    <w:rsid w:val="00F43C44"/>
    <w:rsid w:val="00F66BDC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F1"/>
  </w:style>
  <w:style w:type="paragraph" w:styleId="Stopka">
    <w:name w:val="footer"/>
    <w:basedOn w:val="Normalny"/>
    <w:link w:val="StopkaZnak"/>
    <w:uiPriority w:val="99"/>
    <w:semiHidden/>
    <w:unhideWhenUsed/>
    <w:rsid w:val="004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4F1"/>
  </w:style>
  <w:style w:type="paragraph" w:styleId="Tekstdymka">
    <w:name w:val="Balloon Text"/>
    <w:basedOn w:val="Normalny"/>
    <w:link w:val="TekstdymkaZnak"/>
    <w:uiPriority w:val="99"/>
    <w:semiHidden/>
    <w:unhideWhenUsed/>
    <w:rsid w:val="004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EBC4-271A-431C-A746-6F420A6B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Mechaniczny</dc:creator>
  <cp:keywords/>
  <dc:description/>
  <cp:lastModifiedBy>Renata-Praca</cp:lastModifiedBy>
  <cp:revision>37</cp:revision>
  <cp:lastPrinted>2017-10-09T10:40:00Z</cp:lastPrinted>
  <dcterms:created xsi:type="dcterms:W3CDTF">2016-09-20T11:32:00Z</dcterms:created>
  <dcterms:modified xsi:type="dcterms:W3CDTF">2017-10-09T10:40:00Z</dcterms:modified>
</cp:coreProperties>
</file>