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DD" w:rsidRPr="00F769DD" w:rsidRDefault="00C32503" w:rsidP="00F769DD">
      <w:pPr>
        <w:spacing w:after="0" w:line="360" w:lineRule="auto"/>
        <w:ind w:left="5664" w:firstLine="708"/>
        <w:rPr>
          <w:rFonts w:ascii="Arial Narrow" w:eastAsiaTheme="minorEastAsia" w:hAnsi="Arial Narrow"/>
          <w:b/>
          <w:lang w:eastAsia="pl-PL"/>
        </w:rPr>
      </w:pPr>
      <w:r>
        <w:rPr>
          <w:rFonts w:ascii="Arial Narrow" w:eastAsiaTheme="minorEastAsia" w:hAnsi="Arial Narrow"/>
          <w:b/>
          <w:lang w:eastAsia="pl-PL"/>
        </w:rPr>
        <w:t>Koszalin, dnia  28</w:t>
      </w:r>
      <w:bookmarkStart w:id="0" w:name="_GoBack"/>
      <w:bookmarkEnd w:id="0"/>
      <w:r w:rsidR="00F769DD">
        <w:rPr>
          <w:rFonts w:ascii="Arial Narrow" w:eastAsiaTheme="minorEastAsia" w:hAnsi="Arial Narrow"/>
          <w:b/>
          <w:lang w:eastAsia="pl-PL"/>
        </w:rPr>
        <w:t>.05</w:t>
      </w:r>
      <w:r w:rsidR="00F769DD" w:rsidRPr="00F769DD">
        <w:rPr>
          <w:rFonts w:ascii="Arial Narrow" w:eastAsiaTheme="minorEastAsia" w:hAnsi="Arial Narrow"/>
          <w:b/>
          <w:lang w:eastAsia="pl-PL"/>
        </w:rPr>
        <w:t>.2018 r.</w:t>
      </w:r>
    </w:p>
    <w:p w:rsidR="00F769DD" w:rsidRDefault="00F769DD" w:rsidP="00F769DD">
      <w:pPr>
        <w:spacing w:after="0" w:line="360" w:lineRule="auto"/>
        <w:ind w:left="7080"/>
        <w:rPr>
          <w:rFonts w:ascii="Arial Narrow" w:eastAsiaTheme="minorEastAsia" w:hAnsi="Arial Narrow"/>
          <w:b/>
          <w:lang w:eastAsia="pl-PL"/>
        </w:rPr>
      </w:pPr>
    </w:p>
    <w:p w:rsidR="00F769DD" w:rsidRPr="00F769DD" w:rsidRDefault="00F769DD" w:rsidP="00F769DD">
      <w:pPr>
        <w:spacing w:after="0" w:line="360" w:lineRule="auto"/>
        <w:ind w:left="7080"/>
        <w:rPr>
          <w:rFonts w:ascii="Arial Narrow" w:eastAsiaTheme="minorEastAsia" w:hAnsi="Arial Narrow"/>
          <w:b/>
          <w:lang w:eastAsia="pl-PL"/>
        </w:rPr>
      </w:pPr>
      <w:r w:rsidRPr="00F769DD">
        <w:rPr>
          <w:rFonts w:ascii="Arial Narrow" w:eastAsiaTheme="minorEastAsia" w:hAnsi="Arial Narrow"/>
          <w:b/>
          <w:lang w:eastAsia="pl-PL"/>
        </w:rPr>
        <w:tab/>
      </w:r>
    </w:p>
    <w:p w:rsidR="00F769DD" w:rsidRPr="00F769DD" w:rsidRDefault="00C32503" w:rsidP="00F769DD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b/>
          <w:lang w:eastAsia="pl-PL"/>
        </w:rPr>
      </w:pPr>
      <w:r>
        <w:rPr>
          <w:rFonts w:ascii="Arial Narrow" w:eastAsiaTheme="minorEastAsia" w:hAnsi="Arial Narrow"/>
          <w:lang w:eastAsia="pl-PL"/>
        </w:rPr>
        <w:t xml:space="preserve">Wykaz tematów prac dyplomowych zatwierdzonych </w:t>
      </w:r>
      <w:r w:rsidR="00F769DD" w:rsidRPr="00F769DD">
        <w:rPr>
          <w:rFonts w:ascii="Arial Narrow" w:eastAsiaTheme="minorEastAsia" w:hAnsi="Arial Narrow"/>
          <w:lang w:eastAsia="pl-PL"/>
        </w:rPr>
        <w:t>przez Radę Wydziału Mechanicznego</w:t>
      </w:r>
    </w:p>
    <w:p w:rsidR="00F769DD" w:rsidRPr="00F769DD" w:rsidRDefault="00F769DD" w:rsidP="00F769DD">
      <w:pPr>
        <w:spacing w:after="0" w:line="240" w:lineRule="auto"/>
        <w:jc w:val="center"/>
        <w:rPr>
          <w:rFonts w:ascii="Arial Narrow" w:eastAsiaTheme="minorEastAsia" w:hAnsi="Arial Narrow"/>
          <w:b/>
          <w:u w:val="single"/>
          <w:lang w:eastAsia="pl-PL"/>
        </w:rPr>
      </w:pPr>
      <w:r w:rsidRPr="00F769DD">
        <w:rPr>
          <w:rFonts w:ascii="Arial Narrow" w:eastAsiaTheme="minorEastAsia" w:hAnsi="Arial Narrow"/>
          <w:lang w:eastAsia="pl-PL"/>
        </w:rPr>
        <w:t xml:space="preserve">na kierunku </w:t>
      </w:r>
      <w:r>
        <w:rPr>
          <w:rFonts w:ascii="Arial Narrow" w:eastAsiaTheme="minorEastAsia" w:hAnsi="Arial Narrow"/>
          <w:b/>
          <w:u w:val="single"/>
          <w:lang w:eastAsia="pl-PL"/>
        </w:rPr>
        <w:t>Energetyka w dniu  29.05</w:t>
      </w:r>
      <w:r w:rsidRPr="00F769DD">
        <w:rPr>
          <w:rFonts w:ascii="Arial Narrow" w:eastAsiaTheme="minorEastAsia" w:hAnsi="Arial Narrow"/>
          <w:b/>
          <w:u w:val="single"/>
          <w:lang w:eastAsia="pl-PL"/>
        </w:rPr>
        <w:t>.2018 r.</w:t>
      </w:r>
    </w:p>
    <w:p w:rsidR="00F769DD" w:rsidRDefault="00F769DD" w:rsidP="00F769DD">
      <w:pPr>
        <w:spacing w:after="0" w:line="240" w:lineRule="auto"/>
        <w:jc w:val="center"/>
        <w:rPr>
          <w:rFonts w:ascii="Arial Narrow" w:eastAsiaTheme="minorEastAsia" w:hAnsi="Arial Narrow"/>
          <w:b/>
          <w:u w:val="single"/>
          <w:lang w:eastAsia="pl-PL"/>
        </w:rPr>
      </w:pPr>
    </w:p>
    <w:p w:rsidR="00F769DD" w:rsidRPr="00F769DD" w:rsidRDefault="00F769DD" w:rsidP="00F769DD">
      <w:pPr>
        <w:spacing w:after="0" w:line="240" w:lineRule="auto"/>
        <w:jc w:val="center"/>
        <w:rPr>
          <w:rFonts w:ascii="Arial Narrow" w:eastAsiaTheme="minorEastAsia" w:hAnsi="Arial Narrow"/>
          <w:b/>
          <w:u w:val="single"/>
          <w:lang w:eastAsia="pl-PL"/>
        </w:rPr>
      </w:pPr>
    </w:p>
    <w:p w:rsidR="00F769DD" w:rsidRPr="00F769DD" w:rsidRDefault="00F769DD" w:rsidP="00F769DD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  <w:szCs w:val="26"/>
          <w:u w:val="single"/>
          <w:lang w:eastAsia="pl-PL"/>
        </w:rPr>
      </w:pPr>
    </w:p>
    <w:tbl>
      <w:tblPr>
        <w:tblStyle w:val="Tabela-Siatka"/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964"/>
        <w:gridCol w:w="1304"/>
        <w:gridCol w:w="1985"/>
      </w:tblGrid>
      <w:tr w:rsidR="00F769DD" w:rsidRPr="00F769DD" w:rsidTr="009F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D" w:rsidRPr="00F769DD" w:rsidRDefault="00F769DD" w:rsidP="00F769DD">
            <w:pPr>
              <w:rPr>
                <w:rFonts w:eastAsiaTheme="minorEastAsia" w:cstheme="minorHAnsi"/>
              </w:rPr>
            </w:pPr>
            <w:r w:rsidRPr="00F769DD">
              <w:rPr>
                <w:rFonts w:eastAsiaTheme="minorEastAsia" w:cstheme="minorHAnsi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DD" w:rsidRPr="00F769DD" w:rsidRDefault="00F769DD" w:rsidP="00F769DD">
            <w:pPr>
              <w:jc w:val="center"/>
              <w:rPr>
                <w:rFonts w:eastAsiaTheme="minorEastAsia" w:cstheme="minorHAnsi"/>
              </w:rPr>
            </w:pPr>
            <w:r w:rsidRPr="00F769DD">
              <w:rPr>
                <w:rFonts w:eastAsiaTheme="minorEastAsia" w:cstheme="minorHAnsi"/>
                <w:b/>
              </w:rPr>
              <w:t>Temat pracy dyplomowej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DD" w:rsidRPr="00F769DD" w:rsidRDefault="00F769DD" w:rsidP="00F769DD">
            <w:pPr>
              <w:jc w:val="center"/>
              <w:rPr>
                <w:rFonts w:eastAsiaTheme="minorEastAsia" w:cstheme="minorHAnsi"/>
                <w:b/>
              </w:rPr>
            </w:pPr>
            <w:r w:rsidRPr="00F769DD">
              <w:rPr>
                <w:rFonts w:eastAsiaTheme="minorEastAsia" w:cstheme="minorHAnsi"/>
                <w:b/>
              </w:rPr>
              <w:t>Stopień studiów</w:t>
            </w:r>
          </w:p>
          <w:p w:rsidR="00F769DD" w:rsidRPr="00F769DD" w:rsidRDefault="00F769DD" w:rsidP="00F769DD">
            <w:pPr>
              <w:jc w:val="center"/>
              <w:rPr>
                <w:rFonts w:eastAsiaTheme="minorEastAsia" w:cstheme="minorHAnsi"/>
              </w:rPr>
            </w:pPr>
            <w:r w:rsidRPr="00F769DD">
              <w:rPr>
                <w:rFonts w:eastAsiaTheme="minorEastAsia" w:cstheme="minorHAnsi"/>
                <w:b/>
              </w:rPr>
              <w:t>[I/II]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DD" w:rsidRPr="00F769DD" w:rsidRDefault="00F769DD" w:rsidP="00F769DD">
            <w:pPr>
              <w:jc w:val="center"/>
              <w:rPr>
                <w:rFonts w:eastAsiaTheme="minorEastAsia" w:cstheme="minorHAnsi"/>
                <w:b/>
              </w:rPr>
            </w:pPr>
            <w:r w:rsidRPr="00F769DD">
              <w:rPr>
                <w:rFonts w:eastAsiaTheme="minorEastAsia" w:cstheme="minorHAnsi"/>
                <w:b/>
              </w:rPr>
              <w:t>Specjalność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DD" w:rsidRPr="00F769DD" w:rsidRDefault="00F769DD" w:rsidP="00F769DD">
            <w:pPr>
              <w:jc w:val="center"/>
              <w:rPr>
                <w:rFonts w:eastAsiaTheme="minorEastAsia" w:cstheme="minorHAnsi"/>
              </w:rPr>
            </w:pPr>
            <w:r w:rsidRPr="00F769DD">
              <w:rPr>
                <w:rFonts w:eastAsiaTheme="minorEastAsia" w:cstheme="minorHAnsi"/>
                <w:b/>
              </w:rPr>
              <w:t>Opiekun/Promotor</w:t>
            </w:r>
          </w:p>
        </w:tc>
      </w:tr>
      <w:tr w:rsidR="00F769DD" w:rsidRPr="00F769DD" w:rsidTr="009F7D6C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D" w:rsidRPr="00F769DD" w:rsidRDefault="00F769DD" w:rsidP="00F769DD">
            <w:pPr>
              <w:numPr>
                <w:ilvl w:val="0"/>
                <w:numId w:val="1"/>
              </w:numPr>
              <w:contextualSpacing/>
              <w:jc w:val="right"/>
              <w:rPr>
                <w:rFonts w:eastAsiaTheme="minorEastAsia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Badanie numeryczne wpływu typu parownika na pole prędkości powietrza wewnątrz pompy ciepła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dr hab. inż. K. Dutkowski, prof. PK </w:t>
            </w:r>
          </w:p>
        </w:tc>
      </w:tr>
      <w:tr w:rsidR="00F769DD" w:rsidRPr="00F769DD" w:rsidTr="009F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D" w:rsidRPr="00F769DD" w:rsidRDefault="00F769DD" w:rsidP="00F769DD">
            <w:pPr>
              <w:numPr>
                <w:ilvl w:val="0"/>
                <w:numId w:val="1"/>
              </w:numPr>
              <w:contextualSpacing/>
              <w:jc w:val="right"/>
              <w:rPr>
                <w:rFonts w:eastAsiaTheme="minorEastAsia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Badanie wpływu wody zawartej w oleju na jego własności reologiczne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dr hab. inż. K. Dutkowski, prof. PK</w:t>
            </w:r>
          </w:p>
        </w:tc>
      </w:tr>
      <w:tr w:rsidR="00F769DD" w:rsidRPr="00F769DD" w:rsidTr="008E4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769DD" w:rsidRPr="00F769DD" w:rsidRDefault="00F769DD" w:rsidP="00F769DD">
            <w:pPr>
              <w:numPr>
                <w:ilvl w:val="0"/>
                <w:numId w:val="1"/>
              </w:numPr>
              <w:contextualSpacing/>
              <w:jc w:val="right"/>
              <w:rPr>
                <w:rFonts w:eastAsiaTheme="minorEastAsia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ind w:left="34" w:hanging="34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Numeryczna analiza wentylacji pomieszczenia biurowego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dr hab. inż. K. Dutkowski, prof. PK</w:t>
            </w:r>
          </w:p>
        </w:tc>
      </w:tr>
      <w:tr w:rsidR="00164590" w:rsidRPr="00F769DD" w:rsidTr="008E4043"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90" w:rsidRPr="00F769DD" w:rsidRDefault="00164590" w:rsidP="00F769DD">
            <w:pPr>
              <w:numPr>
                <w:ilvl w:val="0"/>
                <w:numId w:val="1"/>
              </w:numPr>
              <w:contextualSpacing/>
              <w:jc w:val="right"/>
              <w:rPr>
                <w:rFonts w:eastAsiaTheme="minorEastAsia" w:cstheme="minorHAnsi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90" w:rsidRDefault="00164590" w:rsidP="00F769DD">
            <w:pPr>
              <w:ind w:left="34" w:hanging="34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Projekt</w:t>
            </w:r>
            <w:r w:rsidR="00C32503">
              <w:rPr>
                <w:rFonts w:eastAsiaTheme="minorEastAsia" w:cstheme="minorHAnsi"/>
              </w:rPr>
              <w:t xml:space="preserve"> ogrzewania domu</w:t>
            </w:r>
            <w:r>
              <w:rPr>
                <w:rFonts w:eastAsiaTheme="minorEastAsia" w:cstheme="minorHAnsi"/>
              </w:rPr>
              <w:t xml:space="preserve"> jednorodzinnego z wykorzystaniem gruntowej pompy ciepła</w:t>
            </w:r>
          </w:p>
          <w:p w:rsidR="00164590" w:rsidRDefault="00164590" w:rsidP="00F769DD">
            <w:pPr>
              <w:ind w:left="34" w:hanging="34"/>
              <w:rPr>
                <w:rFonts w:eastAsiaTheme="minorEastAsia" w:cstheme="minorHAnsi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90" w:rsidRDefault="00164590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II</w:t>
            </w:r>
          </w:p>
        </w:tc>
        <w:tc>
          <w:tcPr>
            <w:tcW w:w="13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90" w:rsidRDefault="00164590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90" w:rsidRDefault="00C32503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</w:t>
            </w:r>
            <w:r w:rsidR="00164590">
              <w:rPr>
                <w:rFonts w:eastAsiaTheme="minorEastAsia" w:cstheme="minorHAnsi"/>
              </w:rPr>
              <w:t xml:space="preserve">r inż. H. </w:t>
            </w:r>
            <w:proofErr w:type="spellStart"/>
            <w:r w:rsidR="00164590">
              <w:rPr>
                <w:rFonts w:eastAsiaTheme="minorEastAsia" w:cstheme="minorHAnsi"/>
              </w:rPr>
              <w:t>Charun</w:t>
            </w:r>
            <w:proofErr w:type="spellEnd"/>
          </w:p>
        </w:tc>
      </w:tr>
      <w:tr w:rsidR="00F769DD" w:rsidRPr="00F769DD" w:rsidTr="009F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DD" w:rsidRPr="00F769DD" w:rsidRDefault="00F769DD" w:rsidP="00F769DD">
            <w:pPr>
              <w:numPr>
                <w:ilvl w:val="0"/>
                <w:numId w:val="1"/>
              </w:numPr>
              <w:contextualSpacing/>
              <w:jc w:val="right"/>
              <w:rPr>
                <w:rFonts w:eastAsiaTheme="minorEastAsia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ind w:left="34" w:hanging="34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Badanie eksperymentalne modelowych turbin wiatrowych o pionowej osi obrotu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OŹE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D" w:rsidRPr="00F769DD" w:rsidRDefault="00F769DD" w:rsidP="00F769DD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dr hab. inż. W. Kuczyński, prof.PK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4"/>
    <w:rsid w:val="00164590"/>
    <w:rsid w:val="008E4043"/>
    <w:rsid w:val="009963FD"/>
    <w:rsid w:val="00C32503"/>
    <w:rsid w:val="00D27C84"/>
    <w:rsid w:val="00F715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C0A9"/>
  <w15:chartTrackingRefBased/>
  <w15:docId w15:val="{5338501B-CE1A-4110-8017-939D3DA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2018-05-28T07:40:00Z</dcterms:created>
  <dcterms:modified xsi:type="dcterms:W3CDTF">2018-06-01T08:01:00Z</dcterms:modified>
</cp:coreProperties>
</file>