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0C29D0">
        <w:rPr>
          <w:rFonts w:cstheme="minorHAnsi"/>
        </w:rPr>
        <w:t xml:space="preserve">zatwierdzonych przez </w:t>
      </w:r>
      <w:proofErr w:type="spellStart"/>
      <w:r w:rsidR="000C29D0">
        <w:rPr>
          <w:rFonts w:cstheme="minorHAnsi"/>
        </w:rPr>
        <w:t>WZds.JK</w:t>
      </w:r>
      <w:proofErr w:type="spellEnd"/>
    </w:p>
    <w:p w:rsidR="00AF24BE" w:rsidRDefault="000C29D0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9C298E">
        <w:rPr>
          <w:rFonts w:cstheme="minorHAnsi"/>
          <w:b/>
        </w:rPr>
        <w:t>Technologia Żywności i Żywienie Człowieka</w:t>
      </w:r>
      <w:r w:rsidR="00BF3CF2">
        <w:rPr>
          <w:rFonts w:cstheme="minorHAnsi"/>
          <w:b/>
        </w:rPr>
        <w:t xml:space="preserve"> w dniu  </w:t>
      </w:r>
      <w:bookmarkStart w:id="0" w:name="_GoBack"/>
      <w:bookmarkEnd w:id="0"/>
      <w:r w:rsidR="006E4944">
        <w:rPr>
          <w:rFonts w:cstheme="minorHAnsi"/>
          <w:b/>
        </w:rPr>
        <w:t>21.04.2020</w:t>
      </w:r>
      <w:r w:rsidR="00AF24BE">
        <w:rPr>
          <w:rFonts w:cstheme="minorHAnsi"/>
          <w:b/>
        </w:rPr>
        <w:t xml:space="preserve">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3A72F7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3A72F7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6E4944" w:rsidP="000C29D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Ocena jakości wybranych kefirów dostępnych na rynku koszalińskim</w:t>
            </w:r>
            <w:r w:rsidR="003A72F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6E4944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6E4944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ŻCiBŻ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6E4944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hab. inż. Zdzisław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Domiszewski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prof. PK</w:t>
            </w:r>
          </w:p>
        </w:tc>
      </w:tr>
    </w:tbl>
    <w:p w:rsidR="00F715C7" w:rsidRDefault="00F715C7"/>
    <w:sectPr w:rsidR="00F715C7" w:rsidSect="00CB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C29D0"/>
    <w:rsid w:val="00254792"/>
    <w:rsid w:val="002B2585"/>
    <w:rsid w:val="00376673"/>
    <w:rsid w:val="003961AF"/>
    <w:rsid w:val="003A72F7"/>
    <w:rsid w:val="00415598"/>
    <w:rsid w:val="00481D4D"/>
    <w:rsid w:val="006E4944"/>
    <w:rsid w:val="007130FF"/>
    <w:rsid w:val="00731F99"/>
    <w:rsid w:val="007C1107"/>
    <w:rsid w:val="007D5269"/>
    <w:rsid w:val="00871CC1"/>
    <w:rsid w:val="008F30DA"/>
    <w:rsid w:val="009963FD"/>
    <w:rsid w:val="009C298E"/>
    <w:rsid w:val="009F01C8"/>
    <w:rsid w:val="00A56E81"/>
    <w:rsid w:val="00AA669F"/>
    <w:rsid w:val="00AF24BE"/>
    <w:rsid w:val="00BF3CF2"/>
    <w:rsid w:val="00C04063"/>
    <w:rsid w:val="00C659DC"/>
    <w:rsid w:val="00C80662"/>
    <w:rsid w:val="00CB16E9"/>
    <w:rsid w:val="00D42E8B"/>
    <w:rsid w:val="00D94DD7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24</cp:revision>
  <cp:lastPrinted>2020-04-24T07:20:00Z</cp:lastPrinted>
  <dcterms:created xsi:type="dcterms:W3CDTF">2020-01-28T14:01:00Z</dcterms:created>
  <dcterms:modified xsi:type="dcterms:W3CDTF">2020-04-24T07:35:00Z</dcterms:modified>
</cp:coreProperties>
</file>