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90" w:rsidRPr="0070795D" w:rsidRDefault="00E50A90" w:rsidP="00E50A90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b/>
          <w:sz w:val="24"/>
          <w:szCs w:val="24"/>
          <w:lang w:eastAsia="pl-PL"/>
        </w:rPr>
      </w:pPr>
      <w:r w:rsidRPr="0070795D">
        <w:rPr>
          <w:rFonts w:ascii="Arial Narrow" w:eastAsiaTheme="minorEastAsia" w:hAnsi="Arial Narrow"/>
          <w:sz w:val="24"/>
          <w:szCs w:val="24"/>
          <w:lang w:eastAsia="pl-PL"/>
        </w:rPr>
        <w:t>Wy</w:t>
      </w:r>
      <w:r>
        <w:rPr>
          <w:rFonts w:ascii="Arial Narrow" w:eastAsiaTheme="minorEastAsia" w:hAnsi="Arial Narrow"/>
          <w:sz w:val="24"/>
          <w:szCs w:val="24"/>
          <w:lang w:eastAsia="pl-PL"/>
        </w:rPr>
        <w:t xml:space="preserve">kaz tematów prac dyplomowych </w:t>
      </w:r>
      <w:r w:rsidR="00BA7199">
        <w:rPr>
          <w:rFonts w:ascii="Arial Narrow" w:eastAsiaTheme="minorEastAsia" w:hAnsi="Arial Narrow"/>
          <w:b/>
          <w:color w:val="FF0000"/>
          <w:sz w:val="24"/>
          <w:szCs w:val="24"/>
          <w:lang w:eastAsia="pl-PL"/>
        </w:rPr>
        <w:t>zatwierdzonych</w:t>
      </w:r>
      <w:r w:rsidR="004C5B13">
        <w:rPr>
          <w:rFonts w:ascii="Arial Narrow" w:eastAsiaTheme="minorEastAsia" w:hAnsi="Arial Narrow"/>
          <w:sz w:val="24"/>
          <w:szCs w:val="24"/>
          <w:lang w:eastAsia="pl-PL"/>
        </w:rPr>
        <w:t xml:space="preserve"> </w:t>
      </w:r>
      <w:r w:rsidR="005E5222">
        <w:rPr>
          <w:rFonts w:ascii="Arial Narrow" w:eastAsiaTheme="minorEastAsia" w:hAnsi="Arial Narrow"/>
          <w:sz w:val="24"/>
          <w:szCs w:val="24"/>
          <w:lang w:eastAsia="pl-PL"/>
        </w:rPr>
        <w:t xml:space="preserve">przez </w:t>
      </w:r>
      <w:proofErr w:type="spellStart"/>
      <w:r w:rsidR="005E5222">
        <w:rPr>
          <w:rFonts w:ascii="Arial Narrow" w:eastAsiaTheme="minorEastAsia" w:hAnsi="Arial Narrow"/>
          <w:sz w:val="24"/>
          <w:szCs w:val="24"/>
          <w:lang w:eastAsia="pl-PL"/>
        </w:rPr>
        <w:t>WZds.JK</w:t>
      </w:r>
      <w:proofErr w:type="spellEnd"/>
    </w:p>
    <w:p w:rsidR="00E50A90" w:rsidRPr="0070795D" w:rsidRDefault="005E5222" w:rsidP="00E50A90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  <w:r>
        <w:rPr>
          <w:rFonts w:ascii="Arial Narrow" w:eastAsiaTheme="minorEastAsia" w:hAnsi="Arial Narrow"/>
          <w:sz w:val="24"/>
          <w:szCs w:val="24"/>
          <w:lang w:eastAsia="pl-PL"/>
        </w:rPr>
        <w:t>dla</w:t>
      </w:r>
      <w:r w:rsidR="00E50A90" w:rsidRPr="0070795D">
        <w:rPr>
          <w:rFonts w:ascii="Arial Narrow" w:eastAsiaTheme="minorEastAsia" w:hAnsi="Arial Narrow"/>
          <w:sz w:val="24"/>
          <w:szCs w:val="24"/>
          <w:lang w:eastAsia="pl-PL"/>
        </w:rPr>
        <w:t xml:space="preserve"> kierunku </w:t>
      </w:r>
      <w:r w:rsidR="00E50A90" w:rsidRPr="0070795D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>E</w:t>
      </w:r>
      <w:r w:rsidR="00E50A90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 xml:space="preserve">nergetyka </w:t>
      </w:r>
      <w:r w:rsidR="00E50A90" w:rsidRPr="00F67741">
        <w:rPr>
          <w:rFonts w:ascii="Arial Narrow" w:eastAsiaTheme="minorEastAsia" w:hAnsi="Arial Narrow"/>
          <w:b/>
          <w:color w:val="FF0000"/>
          <w:sz w:val="24"/>
          <w:szCs w:val="24"/>
          <w:lang w:eastAsia="pl-PL"/>
        </w:rPr>
        <w:t>w dniu</w:t>
      </w:r>
      <w:r w:rsidR="00180A9E" w:rsidRPr="00F67741">
        <w:rPr>
          <w:rFonts w:ascii="Arial Narrow" w:eastAsiaTheme="minorEastAsia" w:hAnsi="Arial Narrow"/>
          <w:b/>
          <w:color w:val="FF0000"/>
          <w:sz w:val="24"/>
          <w:szCs w:val="24"/>
          <w:lang w:eastAsia="pl-PL"/>
        </w:rPr>
        <w:t xml:space="preserve"> </w:t>
      </w:r>
      <w:r w:rsidR="00BA7199" w:rsidRPr="00F67741">
        <w:rPr>
          <w:rFonts w:ascii="Arial Narrow" w:eastAsiaTheme="minorEastAsia" w:hAnsi="Arial Narrow"/>
          <w:b/>
          <w:color w:val="FF0000"/>
          <w:sz w:val="24"/>
          <w:szCs w:val="24"/>
          <w:lang w:eastAsia="pl-PL"/>
        </w:rPr>
        <w:t>9</w:t>
      </w:r>
      <w:r w:rsidR="004C5B13" w:rsidRPr="00F67741">
        <w:rPr>
          <w:rFonts w:ascii="Arial Narrow" w:eastAsiaTheme="minorEastAsia" w:hAnsi="Arial Narrow"/>
          <w:b/>
          <w:color w:val="FF0000"/>
          <w:sz w:val="24"/>
          <w:szCs w:val="24"/>
          <w:lang w:eastAsia="pl-PL"/>
        </w:rPr>
        <w:t xml:space="preserve"> czerwca</w:t>
      </w:r>
      <w:r w:rsidR="00E50A90" w:rsidRPr="00F67741">
        <w:rPr>
          <w:rFonts w:ascii="Arial Narrow" w:eastAsiaTheme="minorEastAsia" w:hAnsi="Arial Narrow"/>
          <w:b/>
          <w:color w:val="FF0000"/>
          <w:sz w:val="24"/>
          <w:szCs w:val="24"/>
          <w:lang w:eastAsia="pl-PL"/>
        </w:rPr>
        <w:t xml:space="preserve"> 2020 r.</w:t>
      </w:r>
    </w:p>
    <w:p w:rsidR="00E50A90" w:rsidRPr="0070795D" w:rsidRDefault="00E50A90" w:rsidP="00E50A90">
      <w:pPr>
        <w:spacing w:after="0" w:line="240" w:lineRule="auto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p w:rsidR="00E50A90" w:rsidRPr="0070795D" w:rsidRDefault="00E50A90" w:rsidP="00E50A90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1025" w:type="dxa"/>
        <w:tblInd w:w="-714" w:type="dxa"/>
        <w:tblLayout w:type="fixed"/>
        <w:tblLook w:val="01E0"/>
      </w:tblPr>
      <w:tblGrid>
        <w:gridCol w:w="850"/>
        <w:gridCol w:w="5359"/>
        <w:gridCol w:w="1273"/>
        <w:gridCol w:w="1137"/>
        <w:gridCol w:w="2406"/>
      </w:tblGrid>
      <w:tr w:rsidR="00E50A90" w:rsidRPr="0070795D" w:rsidTr="00A56D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Lp.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Temat pracy dyplomowej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Stopień studiów</w:t>
            </w:r>
          </w:p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[I/II]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ind w:left="-154" w:firstLine="49"/>
              <w:jc w:val="center"/>
              <w:rPr>
                <w:rFonts w:ascii="Arial Narrow" w:eastAsiaTheme="minorEastAsia" w:hAnsi="Arial Narrow" w:cstheme="minorHAnsi"/>
                <w:b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Specjalność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Opiekun/</w:t>
            </w:r>
          </w:p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Promotor</w:t>
            </w:r>
          </w:p>
        </w:tc>
      </w:tr>
      <w:tr w:rsidR="00E50A9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E50A9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A56D0B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Analiza techniczna wykonalności innowacyjnego układu magazynowania energii w układach hydraulicznych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A56D0B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="00A56D0B"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BA7199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</w:t>
            </w:r>
            <w:r w:rsidR="00E50A90" w:rsidRPr="00A56D0B">
              <w:rPr>
                <w:rFonts w:ascii="Arial Narrow" w:eastAsiaTheme="minorEastAsia" w:hAnsi="Arial Narrow" w:cstheme="minorHAnsi"/>
                <w:lang w:eastAsia="pl-PL"/>
              </w:rPr>
              <w:t>r hab. inż.</w:t>
            </w:r>
          </w:p>
          <w:p w:rsidR="00E50A90" w:rsidRPr="00A56D0B" w:rsidRDefault="00E50A9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 xml:space="preserve">K. Dutkowski, prof. </w:t>
            </w:r>
            <w:r w:rsidR="00A56D0B" w:rsidRPr="00A56D0B">
              <w:rPr>
                <w:rFonts w:ascii="Arial Narrow" w:eastAsiaTheme="minorEastAsia" w:hAnsi="Arial Narrow" w:cstheme="minorHAnsi"/>
                <w:lang w:eastAsia="pl-PL"/>
              </w:rPr>
              <w:t>Uczelni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Projekt układu hybrydowego do zasilania pompy wodnej wykorzystywanej w gospodarstwie rolnym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56D0B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Projekt i budowa elektromagnetycznego działa szynowego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56D0B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56D0B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BA7199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</w:t>
            </w:r>
            <w:r w:rsidR="00A56D0B" w:rsidRPr="00A56D0B">
              <w:rPr>
                <w:rFonts w:ascii="Arial Narrow" w:eastAsiaTheme="minorEastAsia" w:hAnsi="Arial Narrow" w:cstheme="minorHAnsi"/>
                <w:lang w:eastAsia="pl-PL"/>
              </w:rPr>
              <w:t>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56D0B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 budowa mikroprocesorowego stanowiska laboratoryjnego do badania silników skokowych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56D0B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56D0B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56D0B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instalacji elektrycznej i budowa stanowiska laboratoryjnego do sterowania windą towarową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Badanie prędkości porywania cząsteczek materiałów sypkich przy zastosowaniu wentylacji z odciągiem miejscowym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inteligentnej instalacji elektrycznej hali wysokiego składowania wraz z częścią biurową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Kalibracja nastaw działa elektromagnetycznego w oparciu o wyniki badań i analiz matematycznych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pompy ciepła o mocy 10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kW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E7518D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ogrzewania budynku zakładu produkcyjnego o dużej powierzchni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Marcin Kruzel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Modernizacje instalacji elektrycznej w budynku szkoły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hab. inż. Stanisław Duer, prof. Uczelni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przygotowania ciepłej wody użytkowej i instalacji centralnego ogrzewania z wykorzystaniem kolektorów słonecznych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Marcin Kruzel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farmy fotowoltaicznej w miejscowości Gościszewo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Wielowariantowa koncepcja wymiany hydrozespołu nr I Elektrowni Wodnej Prusinowo o mocy 75kW.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Marcin Kruzel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i budowa stanowiska laboratoryjnego systemu sterowania w inteligentnym domu opartego na systemie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F&amp;Home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 Radio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6C4195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6C4195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95" w:rsidRPr="00A56D0B" w:rsidRDefault="006C4195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95" w:rsidRPr="00A56D0B" w:rsidRDefault="006C4195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Pomiar parametrów atmosferycznych wykonany dla celów energetyki wiatrowej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95" w:rsidRPr="00A56D0B" w:rsidRDefault="006C4195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95" w:rsidRPr="00A56D0B" w:rsidRDefault="006C4195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95" w:rsidRPr="00A56D0B" w:rsidRDefault="006C4195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Badanie wydajności chłodniczej urządzenia absorpcyjnego w zależności od obciążenia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 wykonanie powietrznego kolektora słonecznego z materiałów recyklingowych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mikroelektrowni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 hybrydowej z zastosowaniem do budynku jednorodzinnego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</w:t>
            </w: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 budowa diagnoskopu do badania wyłączników różnicowoprądowych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płaszczowo-rurowego wymiennika ciepła na potrzeby centralnego ogrzewania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Marcin Kruzel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31D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 budowa stanowiska demonstracyjnego głośnika plazmowego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BD3DB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BD3DB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BD3DBC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BD3DB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Analiza techniczno-ekonomiczna przydomowej instalacji fotowoltaicznej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48C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48C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OZE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A448CD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Marcin Kruzel</w:t>
            </w:r>
          </w:p>
        </w:tc>
      </w:tr>
      <w:tr w:rsidR="00A448CD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zestawu wiatrowego o pionowej osi obrotu dla potrzeb energetycznych budynku jednorodzinnego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OZE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A448CD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Analiza ekonomiczna i ekologiczna funkcjonowania silnika diesla zasilanego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biopaliwem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OZE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CD" w:rsidRPr="00A56D0B" w:rsidRDefault="00A448CD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układu przygotowania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c.o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. i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c.w.u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>. z wykorzystaniem niekonwencjonalnych źródeł energii w budynku niskoenergetycznym o charakterze pasywnym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OZE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4726F6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układu fotowoltaicznego przeznaczonego do zasilania układu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c.w.u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BA7199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OŹE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F6" w:rsidRPr="00A56D0B" w:rsidRDefault="004726F6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 budowa muzycznego transformatora Tesli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Budowa stanowiska pomiarowego dla wyłącznika SN typu SCI4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EE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726F6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Konrad Zajkowski</w:t>
            </w:r>
          </w:p>
        </w:tc>
      </w:tr>
      <w:tr w:rsidR="004C5B13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4C5B13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16167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Ocena możliwości wykorzystania kalkulatorów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biogazowni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 jako systemów doradczych na przykładzie funkcjonującej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biogazowni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 rolniczej w Koczale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OZE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3" w:rsidRPr="00A56D0B" w:rsidRDefault="0016167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Kazimierz Sławiński</w:t>
            </w:r>
          </w:p>
        </w:tc>
      </w:tr>
      <w:tr w:rsidR="00E50A9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E50A9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16167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ogrzewania budynku mieszkalnego o dużej powierzchni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16167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Marcin Kruzel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wstępny klimatyzacji hali sportowej wraz z zapleczem socjalno-biurowym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Prof. dr hab. inż. Tadeusz Bohdal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chłodniczego zespołu chłodni i mroźni w zakładzie przetwórstwa mięsnego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16167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Analiza techniczno-ekonomiczna wykorzystania energii odnawialnej w hali produkcyjnej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Prof. dr hab. inż. Tadeusz Bohdal</w:t>
            </w:r>
          </w:p>
        </w:tc>
      </w:tr>
      <w:tr w:rsidR="00396F3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Pr="00A56D0B" w:rsidRDefault="00396F3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Analiza funkcjonowania domu jednorodzinnego niskoenergetycznego wykorzystującego układ paneli fotowoltaicznych do wspomagania układu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c.o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. i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c.w.u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Pr="00A56D0B" w:rsidRDefault="00396F3C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układu fotowoltaicznego na potrzeby oświetlenia </w:t>
            </w:r>
          </w:p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i przygotowania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cwu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 dla budynku jednorodzinnego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Prof. dr hab. inż. Tadeusz Bohdal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grzewczego z wykorzystaniem pompy ciepła typu Split zasilanej za pomocą paneli fotowoltaicznych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396F3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Pr="00A56D0B" w:rsidRDefault="00396F3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Analiza funkcjonowania kotłowni opalanej biomasą  wykorzystywanej w firmie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Homanit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Pr="00A56D0B" w:rsidRDefault="00396F3C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systemu przygotowania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c.w.u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>. i ogrzewania domu jednorodzinnego z wykorzystaniem pompy ciepła współpracującej z instalacją fotowoltaiczną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Prof. dr hab. inż. Tadeusz Bohdal</w:t>
            </w:r>
          </w:p>
        </w:tc>
      </w:tr>
      <w:tr w:rsidR="00396F3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Pr="00A56D0B" w:rsidRDefault="00396F3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Analiza funkcjonowania domu jednorodzinnego niskoenergetycznego z systemem powietrznej pompy ciepła z układem regeneracyjnym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Default="00396F3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C" w:rsidRPr="00A56D0B" w:rsidRDefault="00396F3C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instalacji fotowoltaicznej na potrzeby hali widowiskowo-sportowej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Prof. dr hab. inż. Tadeusz Bohdal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Projekt systemu grzewczego przygotowania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cwu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 xml:space="preserve"> i centralnego ogrzewania hali widowiskowo-sportowej z wykorzystaniem gruntowej pompy ciepła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Prof. dr hab. inż. Tadeusz Bohdal</w:t>
            </w:r>
          </w:p>
        </w:tc>
      </w:tr>
      <w:tr w:rsidR="0016167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Pr="00A56D0B" w:rsidRDefault="0016167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klimatyzacji magazynu do przechowywania kwiatów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70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600A8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wentylacji hali krytej pływalni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600A8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układu zasilania budynku jednorodzinnego w energię cieplną i elektryczną z wykorzystanie odnawialnych źródeł energii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Sikora</w:t>
            </w:r>
          </w:p>
        </w:tc>
      </w:tr>
      <w:tr w:rsidR="00600A8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Analiza funkcjonowania farm wiatrowych posadowionych na terenie północnej Polski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600A8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Analiza funkcjonowania indywidualnych systemów fotowoltaicznych  na terenie północnej Polski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600A8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modernizacji komory chłodniczej w Laboratorium Katedry Energetyki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600A8C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FF435A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5A" w:rsidRPr="00A56D0B" w:rsidRDefault="00FF435A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5A" w:rsidRDefault="00FF435A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Projekt dostosowania komory chłodniczej do badań wymienników ciepła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5A" w:rsidRDefault="00FF435A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5A" w:rsidRDefault="00FF435A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5A" w:rsidRPr="00A56D0B" w:rsidRDefault="00FF435A" w:rsidP="00741320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 Waldemar Kuczyński, prof. Uczelni</w:t>
            </w:r>
          </w:p>
        </w:tc>
      </w:tr>
      <w:tr w:rsidR="00600A8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011661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Ocena możliwości wykorzystania konopi siewnych (</w:t>
            </w:r>
            <w:proofErr w:type="spellStart"/>
            <w:r w:rsidRPr="00011661">
              <w:rPr>
                <w:rFonts w:ascii="Arial Narrow" w:eastAsiaTheme="minorEastAsia" w:hAnsi="Arial Narrow" w:cstheme="minorHAnsi"/>
                <w:i/>
                <w:lang w:eastAsia="pl-PL"/>
              </w:rPr>
              <w:t>Cannabis</w:t>
            </w:r>
            <w:proofErr w:type="spellEnd"/>
            <w:r w:rsidRPr="00011661">
              <w:rPr>
                <w:rFonts w:ascii="Arial Narrow" w:eastAsiaTheme="minorEastAsia" w:hAnsi="Arial Narrow" w:cstheme="minorHAnsi"/>
                <w:i/>
                <w:lang w:eastAsia="pl-PL"/>
              </w:rPr>
              <w:t xml:space="preserve"> </w:t>
            </w:r>
            <w:proofErr w:type="spellStart"/>
            <w:r w:rsidRPr="00011661">
              <w:rPr>
                <w:rFonts w:ascii="Arial Narrow" w:eastAsiaTheme="minorEastAsia" w:hAnsi="Arial Narrow" w:cstheme="minorHAnsi"/>
                <w:i/>
                <w:lang w:eastAsia="pl-PL"/>
              </w:rPr>
              <w:t>sativa</w:t>
            </w:r>
            <w:proofErr w:type="spellEnd"/>
            <w:r w:rsidRPr="00011661">
              <w:rPr>
                <w:rFonts w:ascii="Arial Narrow" w:eastAsiaTheme="minorEastAsia" w:hAnsi="Arial Narrow" w:cstheme="minorHAnsi"/>
                <w:i/>
                <w:lang w:eastAsia="pl-PL"/>
              </w:rPr>
              <w:t xml:space="preserve"> </w:t>
            </w:r>
            <w:r w:rsidRPr="00011661">
              <w:rPr>
                <w:rFonts w:ascii="Arial Narrow" w:eastAsiaTheme="minorEastAsia" w:hAnsi="Arial Narrow" w:cstheme="minorHAnsi"/>
                <w:lang w:eastAsia="pl-PL"/>
              </w:rPr>
              <w:t>L</w:t>
            </w: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.) do produkcji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biopaliw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011661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AA5F37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AA5F37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Dr inż. Małgorzata Smuga-Kogut</w:t>
            </w:r>
          </w:p>
        </w:tc>
      </w:tr>
      <w:tr w:rsidR="00600A8C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Pr="00A56D0B" w:rsidRDefault="00600A8C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AA5F37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Analiza potencjału energetycznego runi łąk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niepaszowych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AA5F37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AA5F37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ZRE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C" w:rsidRDefault="00AA5F37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 xml:space="preserve">Dr hab. inż. Tomasz </w:t>
            </w: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Piskier</w:t>
            </w:r>
            <w:proofErr w:type="spellEnd"/>
            <w:r>
              <w:rPr>
                <w:rFonts w:ascii="Arial Narrow" w:eastAsiaTheme="minorEastAsia" w:hAnsi="Arial Narrow" w:cstheme="minorHAnsi"/>
                <w:lang w:eastAsia="pl-PL"/>
              </w:rPr>
              <w:t>, prof. Uczelni</w:t>
            </w:r>
          </w:p>
        </w:tc>
      </w:tr>
    </w:tbl>
    <w:p w:rsidR="00F715C7" w:rsidRDefault="00F715C7"/>
    <w:sectPr w:rsidR="00F715C7" w:rsidSect="001F4C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42139B"/>
    <w:rsid w:val="00011661"/>
    <w:rsid w:val="000A512C"/>
    <w:rsid w:val="00161670"/>
    <w:rsid w:val="00180A9E"/>
    <w:rsid w:val="001F4CE1"/>
    <w:rsid w:val="00216F3E"/>
    <w:rsid w:val="003132FF"/>
    <w:rsid w:val="00396F3C"/>
    <w:rsid w:val="0042139B"/>
    <w:rsid w:val="004726F6"/>
    <w:rsid w:val="004A201B"/>
    <w:rsid w:val="004C5B13"/>
    <w:rsid w:val="005E5222"/>
    <w:rsid w:val="00600A8C"/>
    <w:rsid w:val="00605C51"/>
    <w:rsid w:val="006C4195"/>
    <w:rsid w:val="007F39F1"/>
    <w:rsid w:val="009963FD"/>
    <w:rsid w:val="00A431D0"/>
    <w:rsid w:val="00A448CD"/>
    <w:rsid w:val="00A56D0B"/>
    <w:rsid w:val="00AA5F37"/>
    <w:rsid w:val="00BA7199"/>
    <w:rsid w:val="00BD3DBC"/>
    <w:rsid w:val="00C83633"/>
    <w:rsid w:val="00D70850"/>
    <w:rsid w:val="00E50A90"/>
    <w:rsid w:val="00E7518D"/>
    <w:rsid w:val="00F67741"/>
    <w:rsid w:val="00F715C7"/>
    <w:rsid w:val="00F9511C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A43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Praca</cp:lastModifiedBy>
  <cp:revision>15</cp:revision>
  <cp:lastPrinted>2020-06-10T06:46:00Z</cp:lastPrinted>
  <dcterms:created xsi:type="dcterms:W3CDTF">2020-01-29T08:44:00Z</dcterms:created>
  <dcterms:modified xsi:type="dcterms:W3CDTF">2020-06-10T07:52:00Z</dcterms:modified>
</cp:coreProperties>
</file>